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2602" w14:textId="77777777" w:rsidR="0085281E" w:rsidRPr="00E55102" w:rsidRDefault="0085281E" w:rsidP="00BC7BE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081BDC98" w14:textId="77777777" w:rsidR="0085281E" w:rsidRPr="00E55102" w:rsidRDefault="0085281E" w:rsidP="00BC7BE3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t>ELTE ÁJK HÖK Küldöttgyűlés tagja</w:t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</w:p>
    <w:p w14:paraId="2FEA59BC" w14:textId="77777777" w:rsidR="0085281E" w:rsidRPr="00E55102" w:rsidRDefault="0085281E" w:rsidP="00BC7BE3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t>részére</w:t>
      </w:r>
    </w:p>
    <w:p w14:paraId="4C8142B5" w14:textId="77777777" w:rsidR="0085281E" w:rsidRPr="00E55102" w:rsidRDefault="0085281E" w:rsidP="00BC7BE3">
      <w:pPr>
        <w:spacing w:line="276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15E9098D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  <w:u w:val="single"/>
        </w:rPr>
        <w:t>Tárgy:</w:t>
      </w:r>
      <w:r w:rsidRPr="00E55102">
        <w:rPr>
          <w:rFonts w:asciiTheme="majorHAnsi" w:hAnsiTheme="majorHAnsi"/>
          <w:sz w:val="24"/>
          <w:szCs w:val="24"/>
        </w:rPr>
        <w:t xml:space="preserve"> ELTE ÁJK HÖK Küldöttgyűlési meghívó</w:t>
      </w:r>
    </w:p>
    <w:p w14:paraId="28201A00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292392E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EA888FA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ab/>
      </w:r>
      <w:r w:rsidRPr="00E55102">
        <w:rPr>
          <w:rFonts w:asciiTheme="majorHAnsi" w:hAnsiTheme="majorHAnsi"/>
          <w:sz w:val="24"/>
          <w:szCs w:val="24"/>
        </w:rPr>
        <w:tab/>
      </w:r>
      <w:r w:rsidRPr="00E55102">
        <w:rPr>
          <w:rFonts w:asciiTheme="majorHAnsi" w:hAnsiTheme="majorHAnsi"/>
          <w:sz w:val="24"/>
          <w:szCs w:val="24"/>
        </w:rPr>
        <w:tab/>
      </w:r>
      <w:r w:rsidRPr="00E55102">
        <w:rPr>
          <w:rFonts w:asciiTheme="majorHAnsi" w:hAnsiTheme="majorHAnsi"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>Kedves Küldöttgyűlési képviselő!</w:t>
      </w:r>
    </w:p>
    <w:p w14:paraId="529BD4FB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F468C42" w14:textId="05FA22E9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Tisztelettel meghívlak az Eötvös Loránd Tudományegyetem Állam- és Jogtudományi Kar Hall</w:t>
      </w:r>
      <w:r w:rsidR="00E55102" w:rsidRPr="00E55102">
        <w:rPr>
          <w:rFonts w:asciiTheme="majorHAnsi" w:hAnsiTheme="majorHAnsi"/>
          <w:sz w:val="24"/>
          <w:szCs w:val="24"/>
        </w:rPr>
        <w:t xml:space="preserve">gatói Önkormányzatának alakuló </w:t>
      </w:r>
      <w:r w:rsidRPr="00E55102">
        <w:rPr>
          <w:rFonts w:asciiTheme="majorHAnsi" w:hAnsiTheme="majorHAnsi"/>
          <w:sz w:val="24"/>
          <w:szCs w:val="24"/>
        </w:rPr>
        <w:t xml:space="preserve">Küldöttgyűlésére. A Küldöttgyűlés tervezett kezdő időpontja: </w:t>
      </w:r>
      <w:r w:rsidR="00E55102" w:rsidRPr="00E55102">
        <w:rPr>
          <w:rFonts w:asciiTheme="majorHAnsi" w:hAnsiTheme="majorHAnsi"/>
          <w:b/>
          <w:i/>
          <w:sz w:val="24"/>
          <w:szCs w:val="24"/>
        </w:rPr>
        <w:t>2015</w:t>
      </w:r>
      <w:r w:rsidRPr="00E55102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E55102" w:rsidRPr="00E55102">
        <w:rPr>
          <w:rFonts w:asciiTheme="majorHAnsi" w:hAnsiTheme="majorHAnsi"/>
          <w:b/>
          <w:i/>
          <w:sz w:val="24"/>
          <w:szCs w:val="24"/>
        </w:rPr>
        <w:t>április</w:t>
      </w:r>
      <w:r w:rsidRPr="00E5510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F35349">
        <w:rPr>
          <w:rFonts w:asciiTheme="majorHAnsi" w:hAnsiTheme="majorHAnsi"/>
          <w:b/>
          <w:i/>
          <w:sz w:val="24"/>
          <w:szCs w:val="24"/>
        </w:rPr>
        <w:t>20</w:t>
      </w:r>
      <w:r w:rsidRPr="00E55102">
        <w:rPr>
          <w:rFonts w:asciiTheme="majorHAnsi" w:hAnsiTheme="majorHAnsi"/>
          <w:b/>
          <w:i/>
          <w:sz w:val="24"/>
          <w:szCs w:val="24"/>
        </w:rPr>
        <w:t>. (</w:t>
      </w:r>
      <w:r w:rsidR="00F35349">
        <w:rPr>
          <w:rFonts w:asciiTheme="majorHAnsi" w:hAnsiTheme="majorHAnsi"/>
          <w:b/>
          <w:i/>
          <w:sz w:val="24"/>
          <w:szCs w:val="24"/>
        </w:rPr>
        <w:t>hétfő</w:t>
      </w:r>
      <w:r w:rsidRPr="00E55102">
        <w:rPr>
          <w:rFonts w:asciiTheme="majorHAnsi" w:hAnsiTheme="majorHAnsi"/>
          <w:b/>
          <w:i/>
          <w:sz w:val="24"/>
          <w:szCs w:val="24"/>
        </w:rPr>
        <w:t>) 18 óra</w:t>
      </w:r>
      <w:r w:rsidR="003405B6">
        <w:rPr>
          <w:rFonts w:asciiTheme="majorHAnsi" w:hAnsiTheme="majorHAnsi"/>
          <w:sz w:val="24"/>
          <w:szCs w:val="24"/>
        </w:rPr>
        <w:t>. Helye: Budapest, 1056. Kecskeméti</w:t>
      </w:r>
      <w:r w:rsidRPr="00E55102">
        <w:rPr>
          <w:rFonts w:asciiTheme="majorHAnsi" w:hAnsiTheme="majorHAnsi"/>
          <w:sz w:val="24"/>
          <w:szCs w:val="24"/>
        </w:rPr>
        <w:t xml:space="preserve"> u. </w:t>
      </w:r>
      <w:r w:rsidR="003405B6">
        <w:rPr>
          <w:rFonts w:asciiTheme="majorHAnsi" w:hAnsiTheme="majorHAnsi"/>
          <w:sz w:val="24"/>
          <w:szCs w:val="24"/>
        </w:rPr>
        <w:t>10</w:t>
      </w:r>
      <w:r w:rsidRPr="00E55102">
        <w:rPr>
          <w:rFonts w:asciiTheme="majorHAnsi" w:hAnsiTheme="majorHAnsi"/>
          <w:sz w:val="24"/>
          <w:szCs w:val="24"/>
        </w:rPr>
        <w:t>-</w:t>
      </w:r>
      <w:r w:rsidR="003405B6">
        <w:rPr>
          <w:rFonts w:asciiTheme="majorHAnsi" w:hAnsiTheme="majorHAnsi"/>
          <w:sz w:val="24"/>
          <w:szCs w:val="24"/>
        </w:rPr>
        <w:t>12</w:t>
      </w:r>
      <w:r w:rsidRPr="00E55102">
        <w:rPr>
          <w:rFonts w:asciiTheme="majorHAnsi" w:hAnsiTheme="majorHAnsi"/>
          <w:sz w:val="24"/>
          <w:szCs w:val="24"/>
        </w:rPr>
        <w:t xml:space="preserve">. </w:t>
      </w:r>
      <w:r w:rsidR="00E11737">
        <w:rPr>
          <w:rFonts w:asciiTheme="majorHAnsi" w:hAnsiTheme="majorHAnsi"/>
          <w:sz w:val="24"/>
          <w:szCs w:val="24"/>
        </w:rPr>
        <w:t xml:space="preserve"> </w:t>
      </w:r>
      <w:r w:rsidR="003405B6" w:rsidRPr="003405B6">
        <w:rPr>
          <w:rFonts w:asciiTheme="majorHAnsi" w:hAnsiTheme="majorHAnsi"/>
          <w:b/>
          <w:sz w:val="24"/>
          <w:szCs w:val="24"/>
        </w:rPr>
        <w:t>B/12. gyakorló.</w:t>
      </w:r>
    </w:p>
    <w:p w14:paraId="107F891C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BBB571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A küldöttgyűlés tervezett napirendjei az alábbiak:</w:t>
      </w:r>
    </w:p>
    <w:p w14:paraId="472C615A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9FA778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Napirend elfogadása</w:t>
      </w:r>
    </w:p>
    <w:p w14:paraId="63E85E0A" w14:textId="77777777" w:rsidR="00E55102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Jegyzőkönyvvezető választása</w:t>
      </w:r>
    </w:p>
    <w:p w14:paraId="646C8F5B" w14:textId="77777777" w:rsidR="00E55102" w:rsidRPr="00E55102" w:rsidRDefault="00E55102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Bejelentések</w:t>
      </w:r>
    </w:p>
    <w:p w14:paraId="33C47B36" w14:textId="068F8AB2" w:rsidR="0085281E" w:rsidRPr="00E55102" w:rsidRDefault="008C20DA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Hallgatói Önkormányzat elnökének megválasztás</w:t>
      </w:r>
      <w:r w:rsidR="0085281E" w:rsidRPr="00E55102">
        <w:rPr>
          <w:rFonts w:asciiTheme="majorHAnsi" w:hAnsiTheme="majorHAnsi"/>
          <w:sz w:val="24"/>
          <w:szCs w:val="24"/>
        </w:rPr>
        <w:t>a</w:t>
      </w:r>
    </w:p>
    <w:p w14:paraId="13B7A8B4" w14:textId="77777777" w:rsidR="0085281E" w:rsidRPr="00E55102" w:rsidRDefault="0085281E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Jurátus főszerkesztőjének megválasztása</w:t>
      </w:r>
    </w:p>
    <w:p w14:paraId="07CFABF4" w14:textId="77777777" w:rsidR="0085281E" w:rsidRPr="00E55102" w:rsidRDefault="0085281E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Ellenőrző Bizottság tagjainak megválasztása</w:t>
      </w:r>
    </w:p>
    <w:p w14:paraId="450469B6" w14:textId="77777777" w:rsidR="0085281E" w:rsidRPr="00E55102" w:rsidRDefault="0085281E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Egyetemi Hallgatói Önkormányzat küldöttgyűlési képviselőcsoportja tagjainak megválasztása</w:t>
      </w:r>
    </w:p>
    <w:p w14:paraId="55583C30" w14:textId="77777777" w:rsidR="0085281E" w:rsidRPr="00E55102" w:rsidRDefault="0085281E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Egyebek</w:t>
      </w:r>
    </w:p>
    <w:p w14:paraId="3509EBCF" w14:textId="77777777" w:rsidR="0085281E" w:rsidRPr="00E55102" w:rsidRDefault="0085281E" w:rsidP="00BC7BE3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14:paraId="58A82D07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6D454A9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A szavazás szabályossága érdekében felhívom a figyelmet a következőre:</w:t>
      </w:r>
    </w:p>
    <w:p w14:paraId="5AC0BF8B" w14:textId="77777777" w:rsidR="00E55102" w:rsidRPr="00E55102" w:rsidRDefault="00E55102" w:rsidP="00BC7BE3">
      <w:pPr>
        <w:spacing w:line="276" w:lineRule="auto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</w:rPr>
        <w:tab/>
      </w:r>
    </w:p>
    <w:p w14:paraId="2F8123C5" w14:textId="77777777" w:rsidR="00BC7BE3" w:rsidRDefault="00E55102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  <w:r w:rsidRPr="00E55102">
        <w:rPr>
          <w:rFonts w:asciiTheme="majorHAnsi" w:hAnsiTheme="majorHAnsi"/>
          <w:b/>
          <w:sz w:val="24"/>
          <w:szCs w:val="24"/>
          <w:lang w:eastAsia="en-US"/>
        </w:rPr>
        <w:t xml:space="preserve">42. § </w:t>
      </w:r>
      <w:r w:rsidRPr="008C20DA">
        <w:rPr>
          <w:rFonts w:asciiTheme="majorHAnsi" w:hAnsiTheme="majorHAnsi"/>
          <w:sz w:val="24"/>
          <w:szCs w:val="24"/>
          <w:lang w:eastAsia="en-US"/>
        </w:rPr>
        <w:t xml:space="preserve">(1) </w:t>
      </w:r>
      <w:r w:rsidRPr="00E55102">
        <w:rPr>
          <w:rFonts w:asciiTheme="majorHAnsi" w:hAnsiTheme="majorHAnsi"/>
          <w:sz w:val="24"/>
          <w:szCs w:val="24"/>
          <w:lang w:eastAsia="en-US"/>
        </w:rPr>
        <w:t xml:space="preserve">A Küldöttgyűlés az elnöki megbízás elnyerésére szóló, érvényes pályázatokat benyújtó személyek közül nyílt szavazással megválasztja a Hallgatói Önkormányzat elnökét. </w:t>
      </w:r>
    </w:p>
    <w:p w14:paraId="0846021B" w14:textId="77777777" w:rsidR="00E55102" w:rsidRPr="00E55102" w:rsidRDefault="00E55102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  <w:r w:rsidRPr="00E55102">
        <w:rPr>
          <w:rFonts w:asciiTheme="majorHAnsi" w:hAnsiTheme="majorHAnsi"/>
          <w:sz w:val="24"/>
          <w:szCs w:val="24"/>
          <w:lang w:eastAsia="en-US"/>
        </w:rPr>
        <w:t xml:space="preserve">(2) A Küldöttgyűlés a Jurátus főszerkesztői megbízás elnyerésére szóló, érvényes pályázatokat benyújtó személyek közül titkos szavazással megválasztja a Jurátus főszerkesztőjét. </w:t>
      </w:r>
    </w:p>
    <w:p w14:paraId="00CB6881" w14:textId="77777777" w:rsidR="00E55102" w:rsidRPr="00E55102" w:rsidRDefault="00E55102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  <w:r w:rsidRPr="00E55102">
        <w:rPr>
          <w:rFonts w:asciiTheme="majorHAnsi" w:hAnsiTheme="majorHAnsi"/>
          <w:sz w:val="24"/>
          <w:szCs w:val="24"/>
          <w:lang w:eastAsia="en-US"/>
        </w:rPr>
        <w:t xml:space="preserve">(3) A Küldöttgyűlés a 41. § (2) bekezdés c) és d) pontok szerinti személyeket titkos szavazással választja meg. </w:t>
      </w:r>
    </w:p>
    <w:p w14:paraId="1674D42A" w14:textId="77777777" w:rsidR="00BC7BE3" w:rsidRDefault="00BC7BE3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</w:p>
    <w:p w14:paraId="1AFC04AF" w14:textId="77777777" w:rsidR="00BC7BE3" w:rsidRDefault="00BC7BE3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</w:p>
    <w:p w14:paraId="514C801B" w14:textId="77777777" w:rsidR="00E55102" w:rsidRPr="00E55102" w:rsidRDefault="00E55102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  <w:r w:rsidRPr="00E55102">
        <w:rPr>
          <w:rFonts w:asciiTheme="majorHAnsi" w:hAnsiTheme="majorHAnsi"/>
          <w:sz w:val="24"/>
          <w:szCs w:val="24"/>
          <w:lang w:eastAsia="en-US"/>
        </w:rPr>
        <w:t xml:space="preserve">(4) Az (1) és (2) bekezdések szerinti megbízások elnyerésére az elnök a rendes küldöttgyűlési választások eredményének jogerőre emelkedésétől számított három munkanapon belül, de legkésőbb május első hétfőjéig pályázatot ír ki, amely tartalmazza a megpályázható megbízatásokat, a pályázatok érvényességi kellékeit, leadási határidejét, valamint az alakuló küldöttgyűlési ülés időpontját. </w:t>
      </w:r>
    </w:p>
    <w:p w14:paraId="7EDB7BC9" w14:textId="77777777" w:rsidR="00BC7BE3" w:rsidRDefault="00E55102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  <w:r w:rsidRPr="00E55102">
        <w:rPr>
          <w:rFonts w:asciiTheme="majorHAnsi" w:hAnsiTheme="majorHAnsi"/>
          <w:sz w:val="24"/>
          <w:szCs w:val="24"/>
          <w:lang w:eastAsia="en-US"/>
        </w:rPr>
        <w:t>(5) A pályázatok leadási határideje a pályázat kiírásától számított hetedik munkanap.</w:t>
      </w:r>
    </w:p>
    <w:p w14:paraId="495785CF" w14:textId="77777777" w:rsidR="00E11737" w:rsidRDefault="00E11737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</w:p>
    <w:p w14:paraId="3DB54206" w14:textId="48E2F059" w:rsidR="00E11737" w:rsidRDefault="00E11737" w:rsidP="00E11737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  <w:r w:rsidRPr="00E11737">
        <w:rPr>
          <w:rFonts w:asciiTheme="majorHAnsi" w:hAnsiTheme="majorHAnsi"/>
          <w:sz w:val="24"/>
          <w:szCs w:val="24"/>
          <w:lang w:eastAsia="en-US"/>
        </w:rPr>
        <w:t>Amennyiben az ülés határozatképtelen, az esetben a</w:t>
      </w:r>
      <w:r>
        <w:rPr>
          <w:rFonts w:asciiTheme="majorHAnsi" w:hAnsiTheme="majorHAnsi"/>
          <w:sz w:val="24"/>
          <w:szCs w:val="24"/>
          <w:lang w:eastAsia="en-US"/>
        </w:rPr>
        <w:t xml:space="preserve"> megismételt küldöttgyűlést 2015</w:t>
      </w:r>
      <w:r w:rsidRPr="00E11737">
        <w:rPr>
          <w:rFonts w:asciiTheme="majorHAnsi" w:hAnsiTheme="majorHAnsi"/>
          <w:sz w:val="24"/>
          <w:szCs w:val="24"/>
          <w:lang w:eastAsia="en-US"/>
        </w:rPr>
        <w:t xml:space="preserve">. </w:t>
      </w:r>
      <w:r>
        <w:rPr>
          <w:rFonts w:asciiTheme="majorHAnsi" w:hAnsiTheme="majorHAnsi"/>
          <w:sz w:val="24"/>
          <w:szCs w:val="24"/>
          <w:lang w:eastAsia="en-US"/>
        </w:rPr>
        <w:t>április</w:t>
      </w:r>
      <w:r w:rsidRPr="00E11737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="00F2107E">
        <w:rPr>
          <w:rFonts w:asciiTheme="majorHAnsi" w:hAnsiTheme="majorHAnsi"/>
          <w:sz w:val="24"/>
          <w:szCs w:val="24"/>
          <w:lang w:eastAsia="en-US"/>
        </w:rPr>
        <w:t>24-re</w:t>
      </w:r>
      <w:r w:rsidRPr="00E11737">
        <w:rPr>
          <w:rFonts w:asciiTheme="majorHAnsi" w:hAnsiTheme="majorHAnsi"/>
          <w:sz w:val="24"/>
          <w:szCs w:val="24"/>
          <w:lang w:eastAsia="en-US"/>
        </w:rPr>
        <w:t xml:space="preserve"> (</w:t>
      </w:r>
      <w:r w:rsidR="00F2107E">
        <w:rPr>
          <w:rFonts w:asciiTheme="majorHAnsi" w:hAnsiTheme="majorHAnsi"/>
          <w:sz w:val="24"/>
          <w:szCs w:val="24"/>
          <w:lang w:eastAsia="en-US"/>
        </w:rPr>
        <w:t>péntek) hívom össze 12</w:t>
      </w:r>
      <w:r w:rsidRPr="00E11737">
        <w:rPr>
          <w:rFonts w:asciiTheme="majorHAnsi" w:hAnsiTheme="majorHAnsi"/>
          <w:sz w:val="24"/>
          <w:szCs w:val="24"/>
          <w:lang w:eastAsia="en-US"/>
        </w:rPr>
        <w:t>:00 órára. Helye: Budapest, 1053 Kecskem</w:t>
      </w:r>
      <w:r>
        <w:rPr>
          <w:rFonts w:asciiTheme="majorHAnsi" w:hAnsiTheme="majorHAnsi"/>
          <w:sz w:val="24"/>
          <w:szCs w:val="24"/>
          <w:lang w:eastAsia="en-US"/>
        </w:rPr>
        <w:t>éti utca 10-12. (’B’ épület, B\12</w:t>
      </w:r>
      <w:r w:rsidRPr="00E11737">
        <w:rPr>
          <w:rFonts w:asciiTheme="majorHAnsi" w:hAnsiTheme="majorHAnsi"/>
          <w:sz w:val="24"/>
          <w:szCs w:val="24"/>
          <w:lang w:eastAsia="en-US"/>
        </w:rPr>
        <w:t>-</w:t>
      </w:r>
      <w:r>
        <w:rPr>
          <w:rFonts w:asciiTheme="majorHAnsi" w:hAnsiTheme="majorHAnsi"/>
          <w:sz w:val="24"/>
          <w:szCs w:val="24"/>
          <w:lang w:eastAsia="en-US"/>
        </w:rPr>
        <w:t>e</w:t>
      </w:r>
      <w:r w:rsidRPr="00E11737">
        <w:rPr>
          <w:rFonts w:asciiTheme="majorHAnsi" w:hAnsiTheme="majorHAnsi"/>
          <w:sz w:val="24"/>
          <w:szCs w:val="24"/>
          <w:lang w:eastAsia="en-US"/>
        </w:rPr>
        <w:t>s gyakorló).</w:t>
      </w:r>
    </w:p>
    <w:p w14:paraId="4528CCCC" w14:textId="77777777" w:rsidR="00BC7BE3" w:rsidRDefault="00BC7BE3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</w:p>
    <w:p w14:paraId="494594D6" w14:textId="77777777" w:rsidR="00BC7BE3" w:rsidRDefault="00BC7BE3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</w:p>
    <w:p w14:paraId="0D6BB0B5" w14:textId="5B07FA66" w:rsidR="0085281E" w:rsidRPr="00BC7BE3" w:rsidRDefault="00940250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  <w:r w:rsidRPr="00E55102">
        <w:rPr>
          <w:rFonts w:asciiTheme="majorHAnsi" w:eastAsia="PMingLiU" w:hAnsiTheme="majorHAnsi"/>
          <w:sz w:val="24"/>
          <w:szCs w:val="24"/>
        </w:rPr>
        <w:t xml:space="preserve">Budapest, </w:t>
      </w:r>
      <w:r w:rsidR="00E55102" w:rsidRPr="00E55102">
        <w:rPr>
          <w:rFonts w:asciiTheme="majorHAnsi" w:eastAsia="PMingLiU" w:hAnsiTheme="majorHAnsi"/>
          <w:sz w:val="24"/>
          <w:szCs w:val="24"/>
        </w:rPr>
        <w:t>2015</w:t>
      </w:r>
      <w:r w:rsidRPr="00E55102">
        <w:rPr>
          <w:rFonts w:asciiTheme="majorHAnsi" w:eastAsia="PMingLiU" w:hAnsiTheme="majorHAnsi"/>
          <w:sz w:val="24"/>
          <w:szCs w:val="24"/>
        </w:rPr>
        <w:t xml:space="preserve">. </w:t>
      </w:r>
      <w:r w:rsidR="00E55102" w:rsidRPr="00E55102">
        <w:rPr>
          <w:rFonts w:asciiTheme="majorHAnsi" w:eastAsia="PMingLiU" w:hAnsiTheme="majorHAnsi"/>
          <w:sz w:val="24"/>
          <w:szCs w:val="24"/>
        </w:rPr>
        <w:t>április</w:t>
      </w:r>
      <w:r w:rsidRPr="00E55102">
        <w:rPr>
          <w:rFonts w:asciiTheme="majorHAnsi" w:eastAsia="PMingLiU" w:hAnsiTheme="majorHAnsi"/>
          <w:sz w:val="24"/>
          <w:szCs w:val="24"/>
        </w:rPr>
        <w:t xml:space="preserve"> </w:t>
      </w:r>
      <w:r w:rsidR="00F35349">
        <w:rPr>
          <w:rFonts w:asciiTheme="majorHAnsi" w:eastAsia="PMingLiU" w:hAnsiTheme="majorHAnsi"/>
          <w:sz w:val="24"/>
          <w:szCs w:val="24"/>
        </w:rPr>
        <w:t>9.</w:t>
      </w:r>
    </w:p>
    <w:p w14:paraId="7766D6DC" w14:textId="77777777" w:rsidR="0085281E" w:rsidRPr="00E55102" w:rsidRDefault="0085281E" w:rsidP="00BC7BE3">
      <w:pPr>
        <w:spacing w:line="276" w:lineRule="auto"/>
        <w:jc w:val="both"/>
        <w:rPr>
          <w:rFonts w:asciiTheme="majorHAnsi" w:eastAsia="PMingLiU" w:hAnsiTheme="majorHAnsi"/>
          <w:sz w:val="24"/>
          <w:szCs w:val="24"/>
        </w:rPr>
      </w:pPr>
    </w:p>
    <w:p w14:paraId="3F4D9E39" w14:textId="77777777" w:rsidR="0085281E" w:rsidRPr="00E55102" w:rsidRDefault="0085281E" w:rsidP="00BC7BE3">
      <w:pPr>
        <w:spacing w:line="276" w:lineRule="auto"/>
        <w:jc w:val="both"/>
        <w:rPr>
          <w:rFonts w:asciiTheme="majorHAnsi" w:eastAsia="PMingLiU" w:hAnsiTheme="majorHAnsi"/>
          <w:sz w:val="24"/>
          <w:szCs w:val="24"/>
        </w:rPr>
      </w:pPr>
    </w:p>
    <w:p w14:paraId="1FBBC48E" w14:textId="77777777" w:rsidR="0085281E" w:rsidRPr="00E55102" w:rsidRDefault="0085281E" w:rsidP="00BC7BE3">
      <w:pPr>
        <w:spacing w:line="276" w:lineRule="auto"/>
        <w:jc w:val="both"/>
        <w:rPr>
          <w:rFonts w:asciiTheme="majorHAnsi" w:eastAsia="PMingLiU" w:hAnsiTheme="majorHAnsi"/>
          <w:sz w:val="24"/>
          <w:szCs w:val="24"/>
        </w:rPr>
      </w:pPr>
      <w:r w:rsidRPr="00E55102">
        <w:rPr>
          <w:rFonts w:asciiTheme="majorHAnsi" w:eastAsia="PMingLiU" w:hAnsiTheme="majorHAnsi"/>
          <w:sz w:val="24"/>
          <w:szCs w:val="24"/>
        </w:rPr>
        <w:t>Megjelenésedben bízva, üdvözlettel:</w:t>
      </w:r>
    </w:p>
    <w:p w14:paraId="017038E2" w14:textId="77777777" w:rsidR="0085281E" w:rsidRPr="00E55102" w:rsidRDefault="0085281E" w:rsidP="00BC7BE3">
      <w:pPr>
        <w:pStyle w:val="NoSpacing"/>
        <w:spacing w:line="276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14:paraId="4942D98B" w14:textId="77777777" w:rsidR="0085281E" w:rsidRPr="00E55102" w:rsidRDefault="0085281E" w:rsidP="00BC7BE3">
      <w:pPr>
        <w:pStyle w:val="NoSpacing"/>
        <w:spacing w:line="276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14:paraId="24A0801E" w14:textId="77777777" w:rsidR="0085281E" w:rsidRPr="00E55102" w:rsidRDefault="0085281E" w:rsidP="00BC7BE3">
      <w:pPr>
        <w:pStyle w:val="NoSpacing"/>
        <w:tabs>
          <w:tab w:val="center" w:pos="7371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tab/>
      </w:r>
      <w:r w:rsidR="00E55102" w:rsidRPr="00E55102">
        <w:rPr>
          <w:rFonts w:asciiTheme="majorHAnsi" w:hAnsiTheme="majorHAnsi"/>
          <w:b/>
          <w:sz w:val="24"/>
          <w:szCs w:val="24"/>
        </w:rPr>
        <w:t>Tallár Ákos</w:t>
      </w:r>
    </w:p>
    <w:p w14:paraId="3C5FBCF1" w14:textId="77777777" w:rsidR="0085281E" w:rsidRPr="00E55102" w:rsidRDefault="0085281E" w:rsidP="00BC7BE3">
      <w:pPr>
        <w:pStyle w:val="NoSpacing"/>
        <w:tabs>
          <w:tab w:val="center" w:pos="7371"/>
        </w:tabs>
        <w:spacing w:line="276" w:lineRule="auto"/>
        <w:rPr>
          <w:rFonts w:asciiTheme="majorHAnsi" w:hAnsiTheme="majorHAnsi"/>
          <w:i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i/>
          <w:sz w:val="24"/>
          <w:szCs w:val="24"/>
        </w:rPr>
        <w:t>elnök</w:t>
      </w:r>
    </w:p>
    <w:p w14:paraId="3FE02C50" w14:textId="77777777" w:rsidR="0085281E" w:rsidRPr="00E55102" w:rsidRDefault="0085281E" w:rsidP="00BC7BE3">
      <w:pPr>
        <w:pStyle w:val="NoSpacing"/>
        <w:tabs>
          <w:tab w:val="center" w:pos="7371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tab/>
        <w:t>ELTE ÁJK HÖK</w:t>
      </w:r>
    </w:p>
    <w:p w14:paraId="1610CCD6" w14:textId="77777777" w:rsidR="0085281E" w:rsidRPr="00E55102" w:rsidRDefault="0085281E" w:rsidP="00BC7BE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sectPr w:rsidR="0085281E" w:rsidRPr="00E55102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7AD70" w14:textId="77777777" w:rsidR="00E11737" w:rsidRDefault="00E11737">
      <w:r>
        <w:separator/>
      </w:r>
    </w:p>
  </w:endnote>
  <w:endnote w:type="continuationSeparator" w:id="0">
    <w:p w14:paraId="0CF10C96" w14:textId="77777777" w:rsidR="00E11737" w:rsidRDefault="00E1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4137" w14:textId="77777777" w:rsidR="00E11737" w:rsidRDefault="00E11737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  <w:szCs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EE411" w14:textId="77777777" w:rsidR="00E11737" w:rsidRDefault="00E11737">
      <w:r>
        <w:separator/>
      </w:r>
    </w:p>
  </w:footnote>
  <w:footnote w:type="continuationSeparator" w:id="0">
    <w:p w14:paraId="068571B1" w14:textId="77777777" w:rsidR="00E11737" w:rsidRDefault="00E11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FC4F6" w14:textId="77777777" w:rsidR="00E11737" w:rsidRDefault="00E11737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14:paraId="54A3E716" w14:textId="77777777" w:rsidR="00E11737" w:rsidRDefault="00E11737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14:paraId="2EE5090A" w14:textId="77777777" w:rsidR="00E11737" w:rsidRDefault="00E11737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14:paraId="23989A81" w14:textId="77777777" w:rsidR="00E11737" w:rsidRDefault="00E11737" w:rsidP="00054796">
    <w:pPr>
      <w:framePr w:w="7052" w:h="1847" w:hSpace="180" w:wrap="auto" w:vAnchor="page" w:hAnchor="page" w:x="3554" w:y="711"/>
      <w:spacing w:before="240"/>
      <w:rPr>
        <w:sz w:val="14"/>
      </w:rPr>
    </w:pPr>
  </w:p>
  <w:p w14:paraId="306C007C" w14:textId="77777777" w:rsidR="00E11737" w:rsidRDefault="00E11737">
    <w:pPr>
      <w:pStyle w:val="Header"/>
      <w:pBdr>
        <w:bottom w:val="single" w:sz="4" w:space="1" w:color="auto"/>
      </w:pBdr>
      <w:rPr>
        <w:sz w:val="14"/>
      </w:rPr>
    </w:pPr>
    <w:r>
      <w:rPr>
        <w:noProof/>
        <w:sz w:val="14"/>
        <w:lang w:val="en-US" w:eastAsia="en-US"/>
      </w:rPr>
      <w:drawing>
        <wp:inline distT="0" distB="0" distL="0" distR="0" wp14:anchorId="6C0E09E0" wp14:editId="719DB768">
          <wp:extent cx="1524000" cy="1390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56721"/>
    <w:multiLevelType w:val="hybridMultilevel"/>
    <w:tmpl w:val="BC466E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174468"/>
    <w:multiLevelType w:val="hybridMultilevel"/>
    <w:tmpl w:val="8B98DE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A275EC"/>
    <w:multiLevelType w:val="hybridMultilevel"/>
    <w:tmpl w:val="6B004E9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400D5"/>
    <w:rsid w:val="000501C3"/>
    <w:rsid w:val="0005304D"/>
    <w:rsid w:val="00054796"/>
    <w:rsid w:val="0005513F"/>
    <w:rsid w:val="00057257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73D5"/>
    <w:rsid w:val="001A1D9B"/>
    <w:rsid w:val="001C1AE1"/>
    <w:rsid w:val="001E3724"/>
    <w:rsid w:val="001E4589"/>
    <w:rsid w:val="002028C3"/>
    <w:rsid w:val="00247AC4"/>
    <w:rsid w:val="00260B10"/>
    <w:rsid w:val="00267687"/>
    <w:rsid w:val="002B57E2"/>
    <w:rsid w:val="002C28FF"/>
    <w:rsid w:val="002C7B9B"/>
    <w:rsid w:val="00334CF5"/>
    <w:rsid w:val="003405B6"/>
    <w:rsid w:val="00360030"/>
    <w:rsid w:val="00366A97"/>
    <w:rsid w:val="003704AB"/>
    <w:rsid w:val="00373B3B"/>
    <w:rsid w:val="00385B45"/>
    <w:rsid w:val="00386DB2"/>
    <w:rsid w:val="003B151B"/>
    <w:rsid w:val="003C2CC7"/>
    <w:rsid w:val="003D22A1"/>
    <w:rsid w:val="003E342F"/>
    <w:rsid w:val="00431D3B"/>
    <w:rsid w:val="004807C2"/>
    <w:rsid w:val="00486918"/>
    <w:rsid w:val="004A41F7"/>
    <w:rsid w:val="004C470C"/>
    <w:rsid w:val="004C7627"/>
    <w:rsid w:val="005364A4"/>
    <w:rsid w:val="005459E3"/>
    <w:rsid w:val="005517B2"/>
    <w:rsid w:val="00565A12"/>
    <w:rsid w:val="005A0ABB"/>
    <w:rsid w:val="005E57D6"/>
    <w:rsid w:val="006139A6"/>
    <w:rsid w:val="006301DE"/>
    <w:rsid w:val="00642116"/>
    <w:rsid w:val="006435D2"/>
    <w:rsid w:val="00683AC7"/>
    <w:rsid w:val="00686DAC"/>
    <w:rsid w:val="00696E33"/>
    <w:rsid w:val="006B533C"/>
    <w:rsid w:val="006F0481"/>
    <w:rsid w:val="007163E2"/>
    <w:rsid w:val="00743794"/>
    <w:rsid w:val="00787935"/>
    <w:rsid w:val="0079175E"/>
    <w:rsid w:val="0079198F"/>
    <w:rsid w:val="007A0DE7"/>
    <w:rsid w:val="007A74D5"/>
    <w:rsid w:val="007D09FB"/>
    <w:rsid w:val="007D1B72"/>
    <w:rsid w:val="007F4906"/>
    <w:rsid w:val="008029F7"/>
    <w:rsid w:val="00815499"/>
    <w:rsid w:val="00817021"/>
    <w:rsid w:val="00840000"/>
    <w:rsid w:val="00845F0D"/>
    <w:rsid w:val="0085281E"/>
    <w:rsid w:val="00853C5C"/>
    <w:rsid w:val="008A5377"/>
    <w:rsid w:val="008A7FC4"/>
    <w:rsid w:val="008B74D2"/>
    <w:rsid w:val="008C130C"/>
    <w:rsid w:val="008C20DA"/>
    <w:rsid w:val="008E4E80"/>
    <w:rsid w:val="009150A4"/>
    <w:rsid w:val="00921F98"/>
    <w:rsid w:val="00926643"/>
    <w:rsid w:val="0093025B"/>
    <w:rsid w:val="00940250"/>
    <w:rsid w:val="009425D9"/>
    <w:rsid w:val="00952AC5"/>
    <w:rsid w:val="00990C9B"/>
    <w:rsid w:val="009C4616"/>
    <w:rsid w:val="009D60CD"/>
    <w:rsid w:val="009D6D05"/>
    <w:rsid w:val="009E482C"/>
    <w:rsid w:val="009E7ED1"/>
    <w:rsid w:val="00A014CD"/>
    <w:rsid w:val="00A051D3"/>
    <w:rsid w:val="00A17290"/>
    <w:rsid w:val="00A433F4"/>
    <w:rsid w:val="00A9231F"/>
    <w:rsid w:val="00A939A4"/>
    <w:rsid w:val="00AE1B33"/>
    <w:rsid w:val="00B04EE6"/>
    <w:rsid w:val="00B05297"/>
    <w:rsid w:val="00B15E5B"/>
    <w:rsid w:val="00B328F1"/>
    <w:rsid w:val="00B42D26"/>
    <w:rsid w:val="00B60F8E"/>
    <w:rsid w:val="00B95BD1"/>
    <w:rsid w:val="00BA080F"/>
    <w:rsid w:val="00BA7734"/>
    <w:rsid w:val="00BC7BE3"/>
    <w:rsid w:val="00BD002F"/>
    <w:rsid w:val="00BD4E6A"/>
    <w:rsid w:val="00BF4F3B"/>
    <w:rsid w:val="00C25EAF"/>
    <w:rsid w:val="00C272AC"/>
    <w:rsid w:val="00C54BFC"/>
    <w:rsid w:val="00C56601"/>
    <w:rsid w:val="00C80E4A"/>
    <w:rsid w:val="00CF1A5F"/>
    <w:rsid w:val="00D07CCB"/>
    <w:rsid w:val="00D55D1A"/>
    <w:rsid w:val="00D609E5"/>
    <w:rsid w:val="00D80390"/>
    <w:rsid w:val="00D935F5"/>
    <w:rsid w:val="00DD1949"/>
    <w:rsid w:val="00DD6373"/>
    <w:rsid w:val="00DE1465"/>
    <w:rsid w:val="00DE2109"/>
    <w:rsid w:val="00DE6C25"/>
    <w:rsid w:val="00DF08D1"/>
    <w:rsid w:val="00E11737"/>
    <w:rsid w:val="00E16E05"/>
    <w:rsid w:val="00E34FA8"/>
    <w:rsid w:val="00E55102"/>
    <w:rsid w:val="00E725D9"/>
    <w:rsid w:val="00E80C8E"/>
    <w:rsid w:val="00EB5CE4"/>
    <w:rsid w:val="00EF1522"/>
    <w:rsid w:val="00EF1FCC"/>
    <w:rsid w:val="00F0089D"/>
    <w:rsid w:val="00F2107E"/>
    <w:rsid w:val="00F21BDC"/>
    <w:rsid w:val="00F35349"/>
    <w:rsid w:val="00F40D34"/>
    <w:rsid w:val="00F81831"/>
    <w:rsid w:val="00F83E9F"/>
    <w:rsid w:val="00FA762D"/>
    <w:rsid w:val="00FB6378"/>
    <w:rsid w:val="00FD31F4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01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60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0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60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1BDC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60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  <w:snapToGrid w:val="0"/>
    </w:rPr>
  </w:style>
  <w:style w:type="paragraph" w:styleId="NoSpacing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0C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60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0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60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1BDC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60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  <w:snapToGrid w:val="0"/>
    </w:rPr>
  </w:style>
  <w:style w:type="paragraph" w:styleId="NoSpacing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0C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1846</Characters>
  <Application>Microsoft Macintosh Word</Application>
  <DocSecurity>0</DocSecurity>
  <Lines>49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Microsoft Office User</cp:lastModifiedBy>
  <cp:revision>7</cp:revision>
  <cp:lastPrinted>2009-03-19T09:48:00Z</cp:lastPrinted>
  <dcterms:created xsi:type="dcterms:W3CDTF">2015-04-05T16:23:00Z</dcterms:created>
  <dcterms:modified xsi:type="dcterms:W3CDTF">2015-04-09T20:44:00Z</dcterms:modified>
</cp:coreProperties>
</file>